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11" w:rsidRPr="00CA6D72" w:rsidRDefault="007E6B04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A6D72">
        <w:rPr>
          <w:rFonts w:ascii="Times New Roman" w:hAnsi="Times New Roman"/>
          <w:b/>
          <w:bCs/>
          <w:sz w:val="30"/>
          <w:szCs w:val="30"/>
        </w:rPr>
        <w:t>植物基因组</w:t>
      </w:r>
      <w:r w:rsidRPr="00CA6D72">
        <w:rPr>
          <w:rFonts w:ascii="Times New Roman" w:hAnsi="Times New Roman"/>
          <w:b/>
          <w:bCs/>
          <w:sz w:val="30"/>
          <w:szCs w:val="30"/>
        </w:rPr>
        <w:t>DNA</w:t>
      </w:r>
      <w:r w:rsidRPr="00CA6D72"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3C6C11" w:rsidRPr="00CA6D72" w:rsidRDefault="007E6B04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A6D72">
        <w:rPr>
          <w:rFonts w:ascii="Times New Roman" w:hAnsi="Times New Roman"/>
          <w:b/>
          <w:bCs/>
          <w:sz w:val="30"/>
          <w:szCs w:val="30"/>
        </w:rPr>
        <w:t>（磁珠法）</w:t>
      </w:r>
    </w:p>
    <w:p w:rsidR="003C6C11" w:rsidRPr="00CA6D72" w:rsidRDefault="007E6B04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A6D72">
        <w:rPr>
          <w:rFonts w:ascii="Times New Roman" w:hAnsi="Times New Roman"/>
          <w:b/>
          <w:bCs/>
          <w:sz w:val="18"/>
          <w:szCs w:val="18"/>
        </w:rPr>
        <w:t>货号：</w:t>
      </w:r>
      <w:r w:rsidR="005E37A3">
        <w:rPr>
          <w:rFonts w:ascii="Times New Roman" w:hAnsi="Times New Roman" w:hint="eastAsia"/>
          <w:b/>
          <w:bCs/>
          <w:sz w:val="18"/>
          <w:szCs w:val="18"/>
        </w:rPr>
        <w:t>KTSM2626</w:t>
      </w:r>
    </w:p>
    <w:p w:rsidR="003C6C11" w:rsidRPr="00CA6D72" w:rsidRDefault="007E6B04" w:rsidP="0076424D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A6D72">
        <w:rPr>
          <w:rStyle w:val="a6"/>
          <w:rFonts w:ascii="Times New Roman" w:hAnsi="Times New Roman"/>
          <w:szCs w:val="21"/>
        </w:rPr>
        <w:t>产品简介：</w:t>
      </w:r>
    </w:p>
    <w:p w:rsidR="003C6C11" w:rsidRPr="00CA6D72" w:rsidRDefault="007E6B04">
      <w:pPr>
        <w:spacing w:line="400" w:lineRule="exact"/>
        <w:ind w:firstLineChars="250" w:firstLine="45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本试剂盒采用独特分离作用的磁珠和独特的缓冲液系统，从植物组织中分离纯化高质量基因组</w:t>
      </w:r>
      <w:r w:rsidRPr="00CA6D72">
        <w:rPr>
          <w:rFonts w:ascii="Times New Roman" w:hAnsi="Times New Roman"/>
          <w:sz w:val="18"/>
          <w:szCs w:val="18"/>
        </w:rPr>
        <w:t>DNA</w:t>
      </w:r>
      <w:r w:rsidRPr="00CA6D72">
        <w:rPr>
          <w:rFonts w:ascii="Times New Roman" w:hAnsi="Times New Roman"/>
          <w:sz w:val="18"/>
          <w:szCs w:val="18"/>
        </w:rPr>
        <w:t>。独特包埋的磁珠，在一定条件下对核酸具有很强的亲和力，而当条件改变时，磁珠能够释放吸附的核酸，能够达到快速分离纯化核酸的目的。通过多次漂洗操作后所得</w:t>
      </w:r>
      <w:r w:rsidRPr="00CA6D72">
        <w:rPr>
          <w:rFonts w:ascii="Times New Roman" w:hAnsi="Times New Roman"/>
          <w:sz w:val="18"/>
          <w:szCs w:val="18"/>
        </w:rPr>
        <w:t>DNA</w:t>
      </w:r>
      <w:r w:rsidRPr="00CA6D72">
        <w:rPr>
          <w:rFonts w:ascii="Times New Roman" w:hAnsi="Times New Roman"/>
          <w:sz w:val="18"/>
          <w:szCs w:val="18"/>
        </w:rPr>
        <w:t>纯度高，质量稳定可靠。</w:t>
      </w:r>
    </w:p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>■</w:t>
      </w:r>
      <w:r w:rsidRPr="00CA6D72">
        <w:rPr>
          <w:rStyle w:val="a6"/>
          <w:rFonts w:ascii="Times New Roman" w:hAnsi="Times New Roman"/>
          <w:szCs w:val="21"/>
        </w:rPr>
        <w:t xml:space="preserve"> </w:t>
      </w:r>
      <w:r w:rsidRPr="00CA6D72">
        <w:rPr>
          <w:rStyle w:val="a6"/>
          <w:rFonts w:ascii="Times New Roman" w:hAnsi="Times New Roman"/>
          <w:szCs w:val="21"/>
        </w:rPr>
        <w:t>主要成分</w:t>
      </w:r>
      <w:r w:rsidRPr="00CA6D72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3C6C11" w:rsidRPr="00CA6D72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3C6C11" w:rsidRPr="00CA6D72" w:rsidRDefault="005E37A3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37A3">
              <w:rPr>
                <w:rFonts w:ascii="Times New Roman" w:hAnsi="Times New Roman"/>
                <w:b/>
                <w:bCs/>
                <w:sz w:val="18"/>
                <w:szCs w:val="18"/>
              </w:rPr>
              <w:t>KTSM2626</w:t>
            </w:r>
            <w:r w:rsidR="007E6B04" w:rsidRPr="00CA6D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7E6B04" w:rsidRPr="00CA6D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7E6B04" w:rsidRPr="00CA6D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CA6D72">
              <w:rPr>
                <w:rFonts w:ascii="Times New Roman" w:hAnsi="Times New Roman"/>
                <w:sz w:val="18"/>
                <w:szCs w:val="18"/>
              </w:rPr>
              <w:t>LC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结合液</w:t>
            </w:r>
            <w:r w:rsidRPr="00CA6D72"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CA6D72">
              <w:rPr>
                <w:rFonts w:ascii="Times New Roman" w:hAnsi="Times New Roman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CA6D72">
              <w:rPr>
                <w:rFonts w:ascii="Times New Roman" w:hAnsi="Arial"/>
                <w:sz w:val="18"/>
                <w:szCs w:val="18"/>
              </w:rPr>
              <w:t>Ⅱ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CA6D72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3C6C11" w:rsidRPr="00CA6D72">
        <w:trPr>
          <w:cantSplit/>
          <w:trHeight w:val="340"/>
          <w:jc w:val="center"/>
        </w:trPr>
        <w:tc>
          <w:tcPr>
            <w:tcW w:w="3262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3C6C11" w:rsidRPr="00CA6D72" w:rsidRDefault="007E6B04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D72">
              <w:rPr>
                <w:rFonts w:ascii="Times New Roman" w:hAnsi="Times New Roman"/>
                <w:sz w:val="18"/>
                <w:szCs w:val="18"/>
              </w:rPr>
              <w:t>0.6 ml</w:t>
            </w:r>
          </w:p>
        </w:tc>
      </w:tr>
    </w:tbl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>■</w:t>
      </w:r>
      <w:r w:rsidRPr="00CA6D72">
        <w:rPr>
          <w:rStyle w:val="a6"/>
          <w:rFonts w:ascii="Times New Roman" w:hAnsi="Times New Roman"/>
          <w:szCs w:val="21"/>
        </w:rPr>
        <w:t xml:space="preserve"> </w:t>
      </w:r>
      <w:r w:rsidRPr="00CA6D72">
        <w:rPr>
          <w:rStyle w:val="a6"/>
          <w:rFonts w:ascii="Times New Roman" w:hAnsi="Times New Roman"/>
          <w:szCs w:val="21"/>
        </w:rPr>
        <w:t>保存条件</w:t>
      </w:r>
      <w:r w:rsidRPr="00CA6D72">
        <w:rPr>
          <w:rFonts w:ascii="Times New Roman" w:hAnsi="Times New Roman"/>
          <w:szCs w:val="21"/>
        </w:rPr>
        <w:t>：</w:t>
      </w:r>
    </w:p>
    <w:p w:rsidR="003C6C11" w:rsidRPr="00CA6D72" w:rsidRDefault="007E6B04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室温（</w:t>
      </w:r>
      <w:r w:rsidRPr="00CA6D72">
        <w:rPr>
          <w:rFonts w:ascii="Times New Roman" w:hAnsi="Times New Roman"/>
          <w:sz w:val="18"/>
          <w:szCs w:val="18"/>
        </w:rPr>
        <w:t>15-25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hAnsi="Times New Roman"/>
          <w:sz w:val="18"/>
          <w:szCs w:val="18"/>
        </w:rPr>
        <w:t>）</w:t>
      </w:r>
    </w:p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>■</w:t>
      </w:r>
      <w:r w:rsidRPr="00CA6D72">
        <w:rPr>
          <w:rStyle w:val="a6"/>
          <w:rFonts w:ascii="Times New Roman" w:hAnsi="Times New Roman"/>
          <w:szCs w:val="21"/>
        </w:rPr>
        <w:t xml:space="preserve"> </w:t>
      </w:r>
      <w:r w:rsidRPr="00CA6D72">
        <w:rPr>
          <w:rStyle w:val="a6"/>
          <w:rFonts w:ascii="Times New Roman" w:hAnsi="Times New Roman"/>
          <w:szCs w:val="21"/>
        </w:rPr>
        <w:t>自备试剂</w:t>
      </w:r>
      <w:r w:rsidRPr="00CA6D72">
        <w:rPr>
          <w:rFonts w:ascii="Times New Roman" w:hAnsi="Times New Roman"/>
          <w:szCs w:val="21"/>
        </w:rPr>
        <w:t>：</w:t>
      </w:r>
    </w:p>
    <w:p w:rsidR="003C6C11" w:rsidRPr="00CA6D72" w:rsidRDefault="007E6B04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β-</w:t>
      </w:r>
      <w:r w:rsidRPr="00CA6D72">
        <w:rPr>
          <w:rFonts w:ascii="Times New Roman" w:hAnsi="Times New Roman"/>
          <w:sz w:val="18"/>
          <w:szCs w:val="18"/>
        </w:rPr>
        <w:t>巯基乙醇、无水乙醇、氯仿</w:t>
      </w:r>
    </w:p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A6D72">
        <w:rPr>
          <w:rFonts w:ascii="Times New Roman" w:hAnsi="Times New Roman"/>
          <w:b/>
          <w:szCs w:val="21"/>
        </w:rPr>
        <w:t>注意事项：</w:t>
      </w:r>
    </w:p>
    <w:p w:rsidR="003C6C11" w:rsidRPr="00CA6D72" w:rsidRDefault="007E6B04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样本应避免反复冻融，否则会导致提取的</w:t>
      </w:r>
      <w:r w:rsidRPr="00CA6D72">
        <w:rPr>
          <w:rFonts w:ascii="Times New Roman" w:hAnsi="Times New Roman"/>
          <w:sz w:val="18"/>
          <w:szCs w:val="18"/>
        </w:rPr>
        <w:t>DNA</w:t>
      </w:r>
      <w:r w:rsidRPr="00CA6D72">
        <w:rPr>
          <w:rFonts w:ascii="Times New Roman" w:hAnsi="Times New Roman"/>
          <w:sz w:val="18"/>
          <w:szCs w:val="18"/>
        </w:rPr>
        <w:t>片段较小且提取量下降</w:t>
      </w:r>
      <w:r w:rsidR="00CA6D72" w:rsidRPr="00CA6D72">
        <w:rPr>
          <w:rFonts w:ascii="Times New Roman" w:hAnsi="Times New Roman"/>
          <w:sz w:val="18"/>
          <w:szCs w:val="18"/>
        </w:rPr>
        <w:t>；</w:t>
      </w:r>
    </w:p>
    <w:p w:rsidR="003C6C11" w:rsidRPr="00CA6D72" w:rsidRDefault="00A6789B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第一次使用前应按照试剂瓶标签说明在洗涤液</w:t>
      </w:r>
      <w:r w:rsidRPr="00CA6D72">
        <w:rPr>
          <w:rFonts w:ascii="Times New Roman" w:hAnsi="Arial"/>
          <w:sz w:val="18"/>
          <w:szCs w:val="18"/>
        </w:rPr>
        <w:t>Ⅱ</w:t>
      </w:r>
      <w:r w:rsidR="007E6B04" w:rsidRPr="00CA6D72">
        <w:rPr>
          <w:rFonts w:ascii="Times New Roman" w:hAnsi="Times New Roman"/>
          <w:sz w:val="18"/>
          <w:szCs w:val="18"/>
        </w:rPr>
        <w:t>中加入相应的无水乙醇</w:t>
      </w:r>
      <w:r w:rsidR="00CA6D72" w:rsidRPr="00CA6D72">
        <w:rPr>
          <w:rFonts w:ascii="Times New Roman" w:hAnsi="Times New Roman"/>
          <w:sz w:val="18"/>
          <w:szCs w:val="18"/>
        </w:rPr>
        <w:t>；</w:t>
      </w:r>
    </w:p>
    <w:p w:rsidR="003C6C11" w:rsidRPr="00CA6D72" w:rsidRDefault="007E6B04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使用前请将裂解液</w:t>
      </w:r>
      <w:r w:rsidRPr="00CA6D72">
        <w:rPr>
          <w:rFonts w:ascii="Times New Roman" w:hAnsi="Times New Roman"/>
          <w:sz w:val="18"/>
          <w:szCs w:val="18"/>
        </w:rPr>
        <w:t>LC</w:t>
      </w:r>
      <w:r w:rsidRPr="00CA6D72">
        <w:rPr>
          <w:rFonts w:ascii="Times New Roman" w:hAnsi="Times New Roman"/>
          <w:sz w:val="18"/>
          <w:szCs w:val="18"/>
        </w:rPr>
        <w:t>于</w:t>
      </w:r>
      <w:r w:rsidRPr="00CA6D72">
        <w:rPr>
          <w:rFonts w:ascii="Times New Roman" w:hAnsi="Times New Roman"/>
          <w:sz w:val="18"/>
          <w:szCs w:val="18"/>
        </w:rPr>
        <w:t>65</w:t>
      </w:r>
      <w:r w:rsidR="003C6C11" w:rsidRPr="00CA6D72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hAnsi="Times New Roman"/>
          <w:sz w:val="18"/>
          <w:szCs w:val="18"/>
        </w:rPr>
        <w:t>水浴中溶解。</w:t>
      </w:r>
    </w:p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A6D72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A6D72">
        <w:rPr>
          <w:rFonts w:ascii="Times New Roman" w:hAnsi="Times New Roman"/>
          <w:b/>
          <w:szCs w:val="21"/>
        </w:rPr>
        <w:t>操作步骤：</w:t>
      </w:r>
    </w:p>
    <w:p w:rsidR="003C6C11" w:rsidRPr="00CA6D72" w:rsidRDefault="007E6B04" w:rsidP="0076424D">
      <w:pPr>
        <w:snapToGrid w:val="0"/>
        <w:spacing w:beforeLines="50" w:line="360" w:lineRule="auto"/>
        <w:rPr>
          <w:rFonts w:ascii="Times New Roman" w:hAnsi="Times New Roman"/>
          <w:b/>
          <w:bCs/>
          <w:sz w:val="18"/>
          <w:szCs w:val="18"/>
        </w:rPr>
      </w:pPr>
      <w:r w:rsidRPr="00CA6D72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CA6D72">
        <w:rPr>
          <w:rFonts w:ascii="Times New Roman" w:hAnsi="Times New Roman"/>
          <w:b/>
          <w:bCs/>
          <w:sz w:val="18"/>
          <w:szCs w:val="18"/>
        </w:rPr>
        <w:t>裂解</w:t>
      </w:r>
    </w:p>
    <w:p w:rsidR="003C6C11" w:rsidRPr="00CA6D72" w:rsidRDefault="007E6B0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（</w:t>
      </w:r>
      <w:r w:rsidRPr="00CA6D72">
        <w:rPr>
          <w:rFonts w:ascii="Times New Roman" w:hAnsi="Times New Roman"/>
          <w:sz w:val="18"/>
          <w:szCs w:val="18"/>
        </w:rPr>
        <w:t>1</w:t>
      </w:r>
      <w:r w:rsidRPr="00CA6D72">
        <w:rPr>
          <w:rFonts w:ascii="Times New Roman" w:hAnsi="Times New Roman"/>
          <w:sz w:val="18"/>
          <w:szCs w:val="18"/>
        </w:rPr>
        <w:t>）取约</w:t>
      </w:r>
      <w:r w:rsidRPr="00CA6D72">
        <w:rPr>
          <w:rFonts w:ascii="Times New Roman" w:hAnsi="Times New Roman"/>
          <w:sz w:val="18"/>
          <w:szCs w:val="18"/>
        </w:rPr>
        <w:t>100 mg</w:t>
      </w:r>
      <w:r w:rsidRPr="00CA6D72">
        <w:rPr>
          <w:rFonts w:ascii="Times New Roman" w:hAnsi="Times New Roman"/>
          <w:sz w:val="18"/>
          <w:szCs w:val="18"/>
        </w:rPr>
        <w:t>新鲜植物组织或约</w:t>
      </w:r>
      <w:r w:rsidRPr="00CA6D72">
        <w:rPr>
          <w:rFonts w:ascii="Times New Roman" w:hAnsi="Times New Roman"/>
          <w:sz w:val="18"/>
          <w:szCs w:val="18"/>
        </w:rPr>
        <w:t>30 mg</w:t>
      </w:r>
      <w:r w:rsidRPr="00CA6D72">
        <w:rPr>
          <w:rFonts w:ascii="Times New Roman" w:hAnsi="Times New Roman"/>
          <w:sz w:val="18"/>
          <w:szCs w:val="18"/>
        </w:rPr>
        <w:t>干重组织，加入液氮中充分碾磨，收集于离心管中</w:t>
      </w:r>
      <w:r w:rsidR="00CA6D72" w:rsidRPr="00CA6D72">
        <w:rPr>
          <w:rFonts w:ascii="Times New Roman" w:hAnsi="Times New Roman"/>
          <w:sz w:val="18"/>
          <w:szCs w:val="18"/>
        </w:rPr>
        <w:t>；</w:t>
      </w:r>
    </w:p>
    <w:p w:rsidR="003C6C11" w:rsidRPr="00CA6D72" w:rsidRDefault="003C6C11">
      <w:pPr>
        <w:pStyle w:val="1"/>
        <w:snapToGrid w:val="0"/>
        <w:spacing w:before="240" w:line="360" w:lineRule="auto"/>
        <w:ind w:firstLine="360"/>
        <w:rPr>
          <w:rFonts w:ascii="Times New Roman" w:hAnsi="Times New Roman"/>
          <w:sz w:val="18"/>
          <w:szCs w:val="18"/>
        </w:rPr>
      </w:pPr>
    </w:p>
    <w:p w:rsidR="003C6C11" w:rsidRDefault="007E6B0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（</w:t>
      </w:r>
      <w:r w:rsidRPr="00CA6D72">
        <w:rPr>
          <w:rFonts w:ascii="Times New Roman" w:hAnsi="Times New Roman"/>
          <w:sz w:val="18"/>
          <w:szCs w:val="18"/>
        </w:rPr>
        <w:t>2</w:t>
      </w:r>
      <w:r w:rsidRPr="00CA6D72">
        <w:rPr>
          <w:rFonts w:ascii="Times New Roman" w:hAnsi="Times New Roman"/>
          <w:sz w:val="18"/>
          <w:szCs w:val="18"/>
        </w:rPr>
        <w:t>）加入</w:t>
      </w:r>
      <w:r w:rsidRPr="00CA6D72">
        <w:rPr>
          <w:rFonts w:ascii="Times New Roman" w:hAnsi="Times New Roman"/>
          <w:sz w:val="18"/>
          <w:szCs w:val="18"/>
        </w:rPr>
        <w:t>600 μl 65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hAnsi="Times New Roman"/>
          <w:sz w:val="18"/>
          <w:szCs w:val="18"/>
        </w:rPr>
        <w:t>预热的裂解液</w:t>
      </w:r>
      <w:r w:rsidRPr="00CA6D72">
        <w:rPr>
          <w:rFonts w:ascii="Times New Roman" w:hAnsi="Times New Roman"/>
          <w:sz w:val="18"/>
          <w:szCs w:val="18"/>
        </w:rPr>
        <w:t>LC</w:t>
      </w:r>
      <w:r w:rsidRPr="00CA6D72">
        <w:rPr>
          <w:rFonts w:ascii="Times New Roman" w:hAnsi="Times New Roman"/>
          <w:sz w:val="18"/>
          <w:szCs w:val="18"/>
        </w:rPr>
        <w:t>，加入</w:t>
      </w:r>
      <w:r w:rsidRPr="00CA6D72">
        <w:rPr>
          <w:rFonts w:ascii="Times New Roman" w:hAnsi="Times New Roman"/>
          <w:sz w:val="18"/>
          <w:szCs w:val="18"/>
        </w:rPr>
        <w:t>5 μl β-</w:t>
      </w:r>
      <w:r w:rsidRPr="00CA6D72">
        <w:rPr>
          <w:rFonts w:ascii="Times New Roman" w:hAnsi="Times New Roman"/>
          <w:sz w:val="18"/>
          <w:szCs w:val="18"/>
        </w:rPr>
        <w:t>巯基乙醇，迅速颠倒混匀后，将离心管置于</w:t>
      </w:r>
      <w:r w:rsidRPr="00CA6D72">
        <w:rPr>
          <w:rFonts w:ascii="Times New Roman" w:hAnsi="Times New Roman"/>
          <w:sz w:val="18"/>
          <w:szCs w:val="18"/>
        </w:rPr>
        <w:t>65</w:t>
      </w:r>
      <w:r w:rsidR="003C6C11" w:rsidRPr="00CA6D72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hAnsi="Times New Roman"/>
          <w:sz w:val="18"/>
          <w:szCs w:val="18"/>
        </w:rPr>
        <w:t>水浴</w:t>
      </w:r>
      <w:r w:rsidRPr="00CA6D72">
        <w:rPr>
          <w:rFonts w:ascii="Times New Roman" w:hAnsi="Times New Roman"/>
          <w:sz w:val="18"/>
          <w:szCs w:val="18"/>
        </w:rPr>
        <w:t>20</w:t>
      </w:r>
      <w:r w:rsidR="00CF40BE" w:rsidRPr="00CA6D72">
        <w:rPr>
          <w:rFonts w:ascii="Times New Roman" w:hAnsi="Times New Roman"/>
          <w:sz w:val="18"/>
          <w:szCs w:val="18"/>
        </w:rPr>
        <w:t xml:space="preserve"> min</w:t>
      </w:r>
      <w:r w:rsidRPr="00CA6D72">
        <w:rPr>
          <w:rFonts w:ascii="Times New Roman" w:hAnsi="Times New Roman"/>
          <w:sz w:val="18"/>
          <w:szCs w:val="18"/>
        </w:rPr>
        <w:t>，其间颠倒离心管混匀样品数次</w:t>
      </w:r>
      <w:r w:rsidR="00D6184E">
        <w:rPr>
          <w:rFonts w:ascii="Times New Roman" w:hAnsi="Times New Roman" w:hint="eastAsia"/>
          <w:sz w:val="18"/>
          <w:szCs w:val="18"/>
        </w:rPr>
        <w:t>；</w:t>
      </w:r>
    </w:p>
    <w:p w:rsidR="00100EFF" w:rsidRPr="004F309C" w:rsidRDefault="00100EFF" w:rsidP="00100EFF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4F309C">
        <w:rPr>
          <w:rFonts w:ascii="Times New Roman" w:eastAsia="微软雅黑" w:hAnsi="Times New Roman"/>
          <w:b/>
          <w:bCs/>
          <w:sz w:val="18"/>
          <w:szCs w:val="18"/>
        </w:rPr>
        <w:t>注：如需去除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RNA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，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可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加入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20 μl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浓度为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10 mg/ml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的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Rnase A</w:t>
      </w:r>
      <w:r w:rsidRPr="004F309C">
        <w:rPr>
          <w:rFonts w:ascii="Times New Roman" w:eastAsia="微软雅黑" w:hAnsi="Times New Roman"/>
          <w:b/>
          <w:bCs/>
          <w:sz w:val="18"/>
          <w:szCs w:val="18"/>
        </w:rPr>
        <w:t>溶液。室温静置几分钟。</w:t>
      </w:r>
    </w:p>
    <w:p w:rsidR="00100EFF" w:rsidRPr="00CA6D72" w:rsidRDefault="00100EFF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</w:p>
    <w:p w:rsidR="003C6C11" w:rsidRPr="00CA6D72" w:rsidRDefault="007E6B0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A6D72">
        <w:rPr>
          <w:rFonts w:ascii="Times New Roman" w:hAnsi="Times New Roman"/>
          <w:sz w:val="18"/>
          <w:szCs w:val="18"/>
        </w:rPr>
        <w:t>（</w:t>
      </w:r>
      <w:r w:rsidRPr="00CA6D72">
        <w:rPr>
          <w:rFonts w:ascii="Times New Roman" w:hAnsi="Times New Roman"/>
          <w:sz w:val="18"/>
          <w:szCs w:val="18"/>
        </w:rPr>
        <w:t>3</w:t>
      </w:r>
      <w:r w:rsidRPr="00CA6D72">
        <w:rPr>
          <w:rFonts w:ascii="Times New Roman" w:hAnsi="Times New Roman"/>
          <w:sz w:val="18"/>
          <w:szCs w:val="18"/>
        </w:rPr>
        <w:t>）加入</w:t>
      </w:r>
      <w:r w:rsidRPr="00CA6D72">
        <w:rPr>
          <w:rFonts w:ascii="Times New Roman" w:hAnsi="Times New Roman"/>
          <w:sz w:val="18"/>
          <w:szCs w:val="18"/>
        </w:rPr>
        <w:t>600 µl</w:t>
      </w:r>
      <w:r w:rsidRPr="00CA6D72">
        <w:rPr>
          <w:rFonts w:ascii="Times New Roman" w:hAnsi="Times New Roman"/>
          <w:sz w:val="18"/>
          <w:szCs w:val="18"/>
        </w:rPr>
        <w:t>氯仿，充分混匀，</w:t>
      </w:r>
      <w:r w:rsidRPr="00CA6D72">
        <w:rPr>
          <w:rFonts w:ascii="Times New Roman" w:hAnsi="Times New Roman"/>
          <w:sz w:val="18"/>
          <w:szCs w:val="18"/>
        </w:rPr>
        <w:t>12,000 rpm</w:t>
      </w:r>
      <w:r w:rsidRPr="00CA6D72">
        <w:rPr>
          <w:rFonts w:ascii="Times New Roman" w:hAnsi="Times New Roman"/>
          <w:sz w:val="18"/>
          <w:szCs w:val="18"/>
        </w:rPr>
        <w:t>离心</w:t>
      </w:r>
      <w:r w:rsidRPr="00CA6D72">
        <w:rPr>
          <w:rFonts w:ascii="Times New Roman" w:hAnsi="Times New Roman"/>
          <w:sz w:val="18"/>
          <w:szCs w:val="18"/>
        </w:rPr>
        <w:t>5 min</w:t>
      </w:r>
      <w:r w:rsidRPr="00CA6D72">
        <w:rPr>
          <w:rFonts w:ascii="Times New Roman" w:hAnsi="Times New Roman"/>
          <w:sz w:val="18"/>
          <w:szCs w:val="18"/>
        </w:rPr>
        <w:t>。</w:t>
      </w:r>
    </w:p>
    <w:p w:rsidR="003C6C11" w:rsidRPr="00CA6D72" w:rsidRDefault="007E6B04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CA6D72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Pr="00CA6D72">
        <w:rPr>
          <w:rFonts w:ascii="Times New Roman" w:hAnsi="Times New Roman"/>
          <w:b/>
          <w:bCs/>
          <w:sz w:val="18"/>
          <w:szCs w:val="18"/>
        </w:rPr>
        <w:t>结合</w:t>
      </w:r>
    </w:p>
    <w:p w:rsidR="003C6C11" w:rsidRPr="00CA6D72" w:rsidRDefault="007E6B04">
      <w:pPr>
        <w:pStyle w:val="ListParagraph1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CA6D72">
        <w:rPr>
          <w:rFonts w:ascii="Times New Roman" w:eastAsia="微软雅黑" w:hAnsi="Times New Roman"/>
          <w:sz w:val="18"/>
          <w:szCs w:val="18"/>
        </w:rPr>
        <w:t>小心地吸取上清液，转入一个新的离心管中，加入</w:t>
      </w:r>
      <w:r w:rsidRPr="00CA6D72">
        <w:rPr>
          <w:rFonts w:ascii="Times New Roman" w:eastAsia="微软雅黑" w:hAnsi="Times New Roman"/>
          <w:sz w:val="18"/>
          <w:szCs w:val="18"/>
        </w:rPr>
        <w:t>2</w:t>
      </w:r>
      <w:r w:rsidRPr="00CA6D72">
        <w:rPr>
          <w:rFonts w:ascii="Times New Roman" w:eastAsia="微软雅黑" w:hAnsi="Times New Roman"/>
          <w:sz w:val="18"/>
          <w:szCs w:val="18"/>
        </w:rPr>
        <w:t>倍体积的结合液</w:t>
      </w:r>
      <w:r w:rsidRPr="00CA6D72">
        <w:rPr>
          <w:rFonts w:ascii="Times New Roman" w:eastAsia="微软雅黑" w:hAnsi="Times New Roman"/>
          <w:sz w:val="18"/>
          <w:szCs w:val="18"/>
        </w:rPr>
        <w:t>LN</w:t>
      </w:r>
      <w:r w:rsidRPr="00CA6D72">
        <w:rPr>
          <w:rFonts w:ascii="Times New Roman" w:eastAsia="微软雅黑" w:hAnsi="Times New Roman"/>
          <w:sz w:val="18"/>
          <w:szCs w:val="18"/>
        </w:rPr>
        <w:t>，充分混匀。加入振荡混匀的磁珠</w:t>
      </w:r>
      <w:r w:rsidRPr="00CA6D72">
        <w:rPr>
          <w:rFonts w:ascii="Times New Roman" w:eastAsia="微软雅黑" w:hAnsi="Times New Roman"/>
          <w:sz w:val="18"/>
          <w:szCs w:val="18"/>
        </w:rPr>
        <w:t>10 µl</w:t>
      </w:r>
      <w:r w:rsidRPr="00CA6D72">
        <w:rPr>
          <w:rFonts w:ascii="Times New Roman" w:eastAsia="微软雅黑" w:hAnsi="Times New Roman"/>
          <w:sz w:val="18"/>
          <w:szCs w:val="18"/>
        </w:rPr>
        <w:t>，室温下颠倒混匀</w:t>
      </w:r>
      <w:r w:rsidRPr="00CA6D72">
        <w:rPr>
          <w:rFonts w:ascii="Times New Roman" w:eastAsia="微软雅黑" w:hAnsi="Times New Roman"/>
          <w:sz w:val="18"/>
          <w:szCs w:val="18"/>
        </w:rPr>
        <w:t>5 min</w:t>
      </w:r>
      <w:r w:rsidRPr="00CA6D72">
        <w:rPr>
          <w:rFonts w:ascii="Times New Roman" w:eastAsia="微软雅黑" w:hAnsi="Times New Roman"/>
          <w:sz w:val="18"/>
          <w:szCs w:val="18"/>
        </w:rPr>
        <w:t>。然后将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Times New Roman"/>
          <w:sz w:val="18"/>
          <w:szCs w:val="18"/>
        </w:rPr>
        <w:t>管置于磁力架上进行磁分离，将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Times New Roman"/>
          <w:sz w:val="18"/>
          <w:szCs w:val="18"/>
        </w:rPr>
        <w:t>管连同磁力架上下翻转几次，保证管盖上无磁珠残留，开盖，吸弃废液，（吸净管盖及管底残液）。</w:t>
      </w:r>
    </w:p>
    <w:p w:rsidR="003C6C11" w:rsidRPr="00CA6D72" w:rsidRDefault="003C6C11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p w:rsidR="003C6C11" w:rsidRPr="00CA6D72" w:rsidRDefault="007E6B04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CA6D72">
        <w:rPr>
          <w:rFonts w:ascii="Times New Roman" w:eastAsia="微软雅黑" w:hAnsi="Times New Roman"/>
          <w:b/>
          <w:bCs/>
          <w:sz w:val="18"/>
          <w:szCs w:val="18"/>
        </w:rPr>
        <w:t xml:space="preserve">3. </w:t>
      </w:r>
      <w:r w:rsidRPr="00CA6D72">
        <w:rPr>
          <w:rFonts w:ascii="Times New Roman" w:eastAsia="微软雅黑" w:hAnsi="Arial"/>
          <w:b/>
          <w:bCs/>
          <w:sz w:val="18"/>
          <w:szCs w:val="18"/>
        </w:rPr>
        <w:t>洗涤</w:t>
      </w:r>
    </w:p>
    <w:p w:rsidR="003C6C11" w:rsidRPr="00CA6D72" w:rsidRDefault="007E6B04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CA6D72">
        <w:rPr>
          <w:rFonts w:ascii="Times New Roman" w:eastAsia="微软雅黑" w:hAnsi="Arial"/>
          <w:sz w:val="18"/>
          <w:szCs w:val="18"/>
        </w:rPr>
        <w:t>（</w:t>
      </w:r>
      <w:r w:rsidRPr="00CA6D72">
        <w:rPr>
          <w:rFonts w:ascii="Times New Roman" w:eastAsia="微软雅黑" w:hAnsi="Times New Roman"/>
          <w:sz w:val="18"/>
          <w:szCs w:val="18"/>
        </w:rPr>
        <w:t>1</w:t>
      </w:r>
      <w:r w:rsidRPr="00CA6D72">
        <w:rPr>
          <w:rFonts w:ascii="Times New Roman" w:eastAsia="微软雅黑" w:hAnsi="Arial"/>
          <w:sz w:val="18"/>
          <w:szCs w:val="18"/>
        </w:rPr>
        <w:t>）加入</w:t>
      </w:r>
      <w:r w:rsidRPr="00CA6D72">
        <w:rPr>
          <w:rFonts w:ascii="Times New Roman" w:eastAsia="微软雅黑" w:hAnsi="Times New Roman"/>
          <w:sz w:val="18"/>
          <w:szCs w:val="18"/>
        </w:rPr>
        <w:t>500 µl</w:t>
      </w:r>
      <w:r w:rsidRPr="00CA6D72">
        <w:rPr>
          <w:rFonts w:ascii="Times New Roman" w:eastAsia="微软雅黑" w:hAnsi="Arial"/>
          <w:sz w:val="18"/>
          <w:szCs w:val="18"/>
        </w:rPr>
        <w:t>洗涤液</w:t>
      </w:r>
      <w:r w:rsidRPr="00CA6D72">
        <w:rPr>
          <w:rFonts w:ascii="Times New Roman" w:eastAsia="微软雅黑" w:hAnsi="Arial"/>
          <w:sz w:val="18"/>
          <w:szCs w:val="18"/>
        </w:rPr>
        <w:t>Ⅰ</w:t>
      </w:r>
      <w:r w:rsidRPr="00CA6D72">
        <w:rPr>
          <w:rFonts w:ascii="Times New Roman" w:eastAsia="微软雅黑" w:hAnsi="Arial"/>
          <w:sz w:val="18"/>
          <w:szCs w:val="18"/>
        </w:rPr>
        <w:t>，点振</w:t>
      </w:r>
      <w:r w:rsidRPr="00CA6D72">
        <w:rPr>
          <w:rFonts w:ascii="Times New Roman" w:eastAsia="微软雅黑" w:hAnsi="Times New Roman"/>
          <w:sz w:val="18"/>
          <w:szCs w:val="18"/>
        </w:rPr>
        <w:t>5</w:t>
      </w:r>
      <w:r w:rsidRPr="00CA6D72">
        <w:rPr>
          <w:rFonts w:ascii="Times New Roman" w:eastAsia="微软雅黑" w:hAnsi="Arial"/>
          <w:sz w:val="18"/>
          <w:szCs w:val="18"/>
        </w:rPr>
        <w:t>～</w:t>
      </w:r>
      <w:r w:rsidRPr="00CA6D72">
        <w:rPr>
          <w:rFonts w:ascii="Times New Roman" w:eastAsia="微软雅黑" w:hAnsi="Times New Roman"/>
          <w:sz w:val="18"/>
          <w:szCs w:val="18"/>
        </w:rPr>
        <w:t>10</w:t>
      </w:r>
      <w:r w:rsidRPr="00CA6D72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</w:t>
      </w:r>
    </w:p>
    <w:p w:rsidR="003C6C11" w:rsidRPr="00CA6D72" w:rsidRDefault="007E6B04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CA6D72">
        <w:rPr>
          <w:rFonts w:ascii="Times New Roman" w:eastAsia="微软雅黑" w:hAnsi="Arial"/>
          <w:sz w:val="18"/>
          <w:szCs w:val="18"/>
        </w:rPr>
        <w:t>（</w:t>
      </w:r>
      <w:r w:rsidRPr="00CA6D72">
        <w:rPr>
          <w:rFonts w:ascii="Times New Roman" w:eastAsia="微软雅黑" w:hAnsi="Times New Roman"/>
          <w:sz w:val="18"/>
          <w:szCs w:val="18"/>
        </w:rPr>
        <w:t>2</w:t>
      </w:r>
      <w:r w:rsidRPr="00CA6D72">
        <w:rPr>
          <w:rFonts w:ascii="Times New Roman" w:eastAsia="微软雅黑" w:hAnsi="Arial"/>
          <w:sz w:val="18"/>
          <w:szCs w:val="18"/>
        </w:rPr>
        <w:t>）加入</w:t>
      </w:r>
      <w:r w:rsidRPr="00CA6D72">
        <w:rPr>
          <w:rFonts w:ascii="Times New Roman" w:eastAsia="微软雅黑" w:hAnsi="Times New Roman"/>
          <w:sz w:val="18"/>
          <w:szCs w:val="18"/>
        </w:rPr>
        <w:t>500 µl</w:t>
      </w:r>
      <w:r w:rsidRPr="00CA6D72">
        <w:rPr>
          <w:rFonts w:ascii="Times New Roman" w:eastAsia="微软雅黑" w:hAnsi="Arial"/>
          <w:sz w:val="18"/>
          <w:szCs w:val="18"/>
        </w:rPr>
        <w:t>洗涤液</w:t>
      </w:r>
      <w:r w:rsidRPr="00CA6D72">
        <w:rPr>
          <w:rFonts w:ascii="Times New Roman" w:eastAsia="微软雅黑" w:hAnsi="Arial"/>
          <w:sz w:val="18"/>
          <w:szCs w:val="18"/>
        </w:rPr>
        <w:t>Ⅱ</w:t>
      </w:r>
      <w:r w:rsidRPr="00CA6D72">
        <w:rPr>
          <w:rFonts w:ascii="Times New Roman" w:eastAsia="微软雅黑" w:hAnsi="Arial"/>
          <w:sz w:val="18"/>
          <w:szCs w:val="18"/>
        </w:rPr>
        <w:t>，点振</w:t>
      </w:r>
      <w:r w:rsidRPr="00CA6D72">
        <w:rPr>
          <w:rFonts w:ascii="Times New Roman" w:eastAsia="微软雅黑" w:hAnsi="Times New Roman"/>
          <w:sz w:val="18"/>
          <w:szCs w:val="18"/>
        </w:rPr>
        <w:t>5</w:t>
      </w:r>
      <w:r w:rsidRPr="00CA6D72">
        <w:rPr>
          <w:rFonts w:ascii="Times New Roman" w:eastAsia="微软雅黑" w:hAnsi="Arial"/>
          <w:sz w:val="18"/>
          <w:szCs w:val="18"/>
        </w:rPr>
        <w:t>～</w:t>
      </w:r>
      <w:r w:rsidRPr="00CA6D72">
        <w:rPr>
          <w:rFonts w:ascii="Times New Roman" w:eastAsia="微软雅黑" w:hAnsi="Times New Roman"/>
          <w:sz w:val="18"/>
          <w:szCs w:val="18"/>
        </w:rPr>
        <w:t>10</w:t>
      </w:r>
      <w:r w:rsidRPr="00CA6D72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管连同磁力架上下翻转几次，保证管盖上无磁珠残留，开盖，吸弃废液，（吸净管盖及管底残液）；重复上述步骤一次</w:t>
      </w:r>
      <w:r w:rsidR="00D6184E">
        <w:rPr>
          <w:rFonts w:ascii="Times New Roman" w:eastAsia="微软雅黑" w:hAnsi="Arial" w:hint="eastAsia"/>
          <w:sz w:val="18"/>
          <w:szCs w:val="18"/>
        </w:rPr>
        <w:t>；</w:t>
      </w:r>
    </w:p>
    <w:p w:rsidR="003C6C11" w:rsidRPr="00CA6D72" w:rsidRDefault="007E6B04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CA6D72">
        <w:rPr>
          <w:rFonts w:ascii="Times New Roman" w:eastAsia="微软雅黑" w:hAnsi="Arial"/>
          <w:sz w:val="18"/>
          <w:szCs w:val="18"/>
        </w:rPr>
        <w:t>（</w:t>
      </w:r>
      <w:r w:rsidRPr="00CA6D72">
        <w:rPr>
          <w:rFonts w:ascii="Times New Roman" w:eastAsia="微软雅黑" w:hAnsi="Times New Roman"/>
          <w:sz w:val="18"/>
          <w:szCs w:val="18"/>
        </w:rPr>
        <w:t>3</w:t>
      </w:r>
      <w:r w:rsidRPr="00CA6D72">
        <w:rPr>
          <w:rFonts w:ascii="Times New Roman" w:eastAsia="微软雅黑" w:hAnsi="Arial"/>
          <w:sz w:val="18"/>
          <w:szCs w:val="18"/>
        </w:rPr>
        <w:t>）将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管置于磁力架上，晾干</w:t>
      </w:r>
      <w:r w:rsidRPr="00CA6D72">
        <w:rPr>
          <w:rFonts w:ascii="Times New Roman" w:eastAsia="微软雅黑" w:hAnsi="Times New Roman"/>
          <w:sz w:val="18"/>
          <w:szCs w:val="18"/>
        </w:rPr>
        <w:t>10 min</w:t>
      </w:r>
      <w:r w:rsidRPr="00CA6D72">
        <w:rPr>
          <w:rFonts w:ascii="Times New Roman" w:eastAsia="微软雅黑" w:hAnsi="Arial"/>
          <w:sz w:val="18"/>
          <w:szCs w:val="18"/>
        </w:rPr>
        <w:t>，根据室内温度和湿度可适当延长或缩短晾干时间。或用无菌风吹干，可有效减少晾干时间。</w:t>
      </w:r>
    </w:p>
    <w:p w:rsidR="003C6C11" w:rsidRPr="00CA6D72" w:rsidRDefault="007E6B04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CA6D72">
        <w:rPr>
          <w:rFonts w:ascii="Times New Roman" w:eastAsia="微软雅黑" w:hAnsi="Times New Roman"/>
          <w:b/>
          <w:bCs/>
          <w:sz w:val="18"/>
          <w:szCs w:val="18"/>
        </w:rPr>
        <w:t xml:space="preserve">4. </w:t>
      </w:r>
      <w:r w:rsidRPr="00CA6D72">
        <w:rPr>
          <w:rFonts w:ascii="Times New Roman" w:eastAsia="微软雅黑" w:hAnsi="Arial"/>
          <w:b/>
          <w:bCs/>
          <w:sz w:val="18"/>
          <w:szCs w:val="18"/>
        </w:rPr>
        <w:t>洗脱</w:t>
      </w:r>
    </w:p>
    <w:p w:rsidR="003C6C11" w:rsidRPr="00CA6D72" w:rsidRDefault="007E6B04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CA6D72">
        <w:rPr>
          <w:rFonts w:ascii="Times New Roman" w:eastAsia="微软雅黑" w:hAnsi="Arial"/>
          <w:sz w:val="18"/>
          <w:szCs w:val="18"/>
        </w:rPr>
        <w:t>加入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100-200 </w:t>
      </w:r>
      <w:bookmarkStart w:id="0" w:name="_GoBack"/>
      <w:bookmarkEnd w:id="0"/>
      <w:r w:rsidRPr="00CA6D72">
        <w:rPr>
          <w:rFonts w:ascii="Times New Roman" w:eastAsia="微软雅黑" w:hAnsi="Times New Roman"/>
          <w:sz w:val="18"/>
          <w:szCs w:val="18"/>
        </w:rPr>
        <w:t>μl</w:t>
      </w:r>
      <w:r w:rsidRPr="00CA6D72">
        <w:rPr>
          <w:rFonts w:ascii="Times New Roman" w:eastAsia="微软雅黑" w:hAnsi="Arial"/>
          <w:sz w:val="18"/>
          <w:szCs w:val="18"/>
        </w:rPr>
        <w:t>洗脱液</w:t>
      </w:r>
      <w:r w:rsidRPr="00CA6D72">
        <w:rPr>
          <w:rFonts w:ascii="Times New Roman" w:eastAsia="微软雅黑" w:hAnsi="Times New Roman"/>
          <w:sz w:val="18"/>
          <w:szCs w:val="18"/>
        </w:rPr>
        <w:t>EB</w:t>
      </w:r>
      <w:r w:rsidRPr="00CA6D72">
        <w:rPr>
          <w:rFonts w:ascii="Times New Roman" w:eastAsia="微软雅黑" w:hAnsi="Arial"/>
          <w:sz w:val="18"/>
          <w:szCs w:val="18"/>
        </w:rPr>
        <w:t>，缓慢抽吸混匀，</w:t>
      </w:r>
      <w:r w:rsidRPr="00CA6D72">
        <w:rPr>
          <w:rFonts w:ascii="Times New Roman" w:eastAsia="微软雅黑" w:hAnsi="Times New Roman"/>
          <w:sz w:val="18"/>
          <w:szCs w:val="18"/>
        </w:rPr>
        <w:t>56</w:t>
      </w:r>
      <w:r w:rsidR="003C6C11" w:rsidRPr="00CA6D72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eastAsia="微软雅黑" w:hAnsi="Arial"/>
          <w:sz w:val="18"/>
          <w:szCs w:val="18"/>
        </w:rPr>
        <w:t>温育</w:t>
      </w:r>
      <w:r w:rsidRPr="00CA6D72">
        <w:rPr>
          <w:rFonts w:ascii="Times New Roman" w:eastAsia="微软雅黑" w:hAnsi="Times New Roman"/>
          <w:sz w:val="18"/>
          <w:szCs w:val="18"/>
        </w:rPr>
        <w:t>10 min</w:t>
      </w:r>
      <w:r w:rsidRPr="00CA6D72">
        <w:rPr>
          <w:rFonts w:ascii="Times New Roman" w:eastAsia="微软雅黑" w:hAnsi="Arial"/>
          <w:sz w:val="18"/>
          <w:szCs w:val="18"/>
        </w:rPr>
        <w:t>。每隔</w:t>
      </w:r>
      <w:r w:rsidRPr="00CA6D72">
        <w:rPr>
          <w:rFonts w:ascii="Times New Roman" w:eastAsia="微软雅黑" w:hAnsi="Times New Roman"/>
          <w:sz w:val="18"/>
          <w:szCs w:val="18"/>
        </w:rPr>
        <w:t>2</w:t>
      </w:r>
      <w:r w:rsidRPr="00CA6D72">
        <w:rPr>
          <w:rFonts w:ascii="Times New Roman" w:eastAsia="微软雅黑" w:hAnsi="Arial"/>
          <w:sz w:val="18"/>
          <w:szCs w:val="18"/>
        </w:rPr>
        <w:t>～</w:t>
      </w:r>
      <w:r w:rsidRPr="00CA6D72">
        <w:rPr>
          <w:rFonts w:ascii="Times New Roman" w:eastAsia="微软雅黑" w:hAnsi="Times New Roman"/>
          <w:sz w:val="18"/>
          <w:szCs w:val="18"/>
        </w:rPr>
        <w:t>3 min</w:t>
      </w:r>
      <w:r w:rsidRPr="00CA6D72">
        <w:rPr>
          <w:rFonts w:ascii="Times New Roman" w:eastAsia="微软雅黑" w:hAnsi="Arial"/>
          <w:sz w:val="18"/>
          <w:szCs w:val="18"/>
        </w:rPr>
        <w:t>轻摇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 EP </w:t>
      </w:r>
      <w:r w:rsidRPr="00CA6D72">
        <w:rPr>
          <w:rFonts w:ascii="Times New Roman" w:eastAsia="微软雅黑" w:hAnsi="Arial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DNA </w:t>
      </w:r>
      <w:r w:rsidRPr="00CA6D72">
        <w:rPr>
          <w:rFonts w:ascii="Times New Roman" w:eastAsia="微软雅黑" w:hAnsi="Arial"/>
          <w:sz w:val="18"/>
          <w:szCs w:val="18"/>
        </w:rPr>
        <w:t>样本可保存于</w:t>
      </w:r>
      <w:r w:rsidRPr="00CA6D72">
        <w:rPr>
          <w:rFonts w:ascii="Times New Roman" w:eastAsia="微软雅黑" w:hAnsi="Times New Roman"/>
          <w:sz w:val="18"/>
          <w:szCs w:val="18"/>
        </w:rPr>
        <w:t xml:space="preserve">-20 </w:t>
      </w:r>
      <w:r w:rsidRPr="00CA6D72">
        <w:rPr>
          <w:rFonts w:ascii="Times New Roman" w:hAnsi="Arial"/>
          <w:sz w:val="18"/>
          <w:szCs w:val="18"/>
        </w:rPr>
        <w:t>℃</w:t>
      </w:r>
      <w:r w:rsidRPr="00CA6D72">
        <w:rPr>
          <w:rFonts w:ascii="Times New Roman" w:eastAsia="微软雅黑" w:hAnsi="Arial"/>
          <w:sz w:val="18"/>
          <w:szCs w:val="18"/>
        </w:rPr>
        <w:t>。</w:t>
      </w:r>
    </w:p>
    <w:p w:rsidR="003C6C11" w:rsidRPr="00CA6D72" w:rsidRDefault="003C6C11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p w:rsidR="003C6C11" w:rsidRPr="00CA6D72" w:rsidRDefault="003C6C11">
      <w:pPr>
        <w:rPr>
          <w:rFonts w:ascii="Times New Roman" w:hAnsi="Times New Roman"/>
        </w:rPr>
      </w:pPr>
    </w:p>
    <w:sectPr w:rsidR="003C6C11" w:rsidRPr="00CA6D72" w:rsidSect="005E37A3">
      <w:headerReference w:type="default" r:id="rId8"/>
      <w:footerReference w:type="default" r:id="rId9"/>
      <w:pgSz w:w="11906" w:h="16838"/>
      <w:pgMar w:top="1816" w:right="1274" w:bottom="1276" w:left="1134" w:header="851" w:footer="72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49" w:rsidRDefault="00E62049" w:rsidP="003C6C11">
      <w:r>
        <w:separator/>
      </w:r>
    </w:p>
  </w:endnote>
  <w:endnote w:type="continuationSeparator" w:id="1">
    <w:p w:rsidR="00E62049" w:rsidRDefault="00E62049" w:rsidP="003C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4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E37A3" w:rsidRDefault="005E37A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878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78BD">
              <w:rPr>
                <w:b/>
                <w:sz w:val="24"/>
                <w:szCs w:val="24"/>
              </w:rPr>
              <w:fldChar w:fldCharType="separate"/>
            </w:r>
            <w:r w:rsidR="0076424D">
              <w:rPr>
                <w:b/>
                <w:noProof/>
              </w:rPr>
              <w:t>1</w:t>
            </w:r>
            <w:r w:rsidR="00A878B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878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78BD">
              <w:rPr>
                <w:b/>
                <w:sz w:val="24"/>
                <w:szCs w:val="24"/>
              </w:rPr>
              <w:fldChar w:fldCharType="separate"/>
            </w:r>
            <w:r w:rsidR="0076424D">
              <w:rPr>
                <w:b/>
                <w:noProof/>
              </w:rPr>
              <w:t>2</w:t>
            </w:r>
            <w:r w:rsidR="00A878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37A3" w:rsidRDefault="005E37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49" w:rsidRDefault="00E62049" w:rsidP="003C6C11">
      <w:r>
        <w:separator/>
      </w:r>
    </w:p>
  </w:footnote>
  <w:footnote w:type="continuationSeparator" w:id="1">
    <w:p w:rsidR="00E62049" w:rsidRDefault="00E62049" w:rsidP="003C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3" w:rsidRPr="004538A0" w:rsidRDefault="00A878BD" w:rsidP="005E37A3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5E37A3" w:rsidRPr="009070BB" w:rsidRDefault="005E37A3" w:rsidP="005E37A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5E37A3" w:rsidRPr="009070BB" w:rsidRDefault="005E37A3" w:rsidP="005E37A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5E37A3" w:rsidRPr="00890342" w:rsidRDefault="005E37A3" w:rsidP="005E37A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5E37A3" w:rsidRPr="00890342" w:rsidRDefault="005E37A3" w:rsidP="005E37A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3C6C11" w:rsidRPr="00C41448" w:rsidRDefault="003C6C11" w:rsidP="00C4144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orui">
    <w15:presenceInfo w15:providerId="None" w15:userId="boru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87F92"/>
    <w:rsid w:val="00100EFF"/>
    <w:rsid w:val="00173E53"/>
    <w:rsid w:val="00302712"/>
    <w:rsid w:val="00370D7C"/>
    <w:rsid w:val="0039647B"/>
    <w:rsid w:val="003C43FD"/>
    <w:rsid w:val="003C6C11"/>
    <w:rsid w:val="00405DFD"/>
    <w:rsid w:val="0043326C"/>
    <w:rsid w:val="004C0E2F"/>
    <w:rsid w:val="005E37A3"/>
    <w:rsid w:val="00653769"/>
    <w:rsid w:val="006A2E2D"/>
    <w:rsid w:val="00750478"/>
    <w:rsid w:val="0076424D"/>
    <w:rsid w:val="007C69D3"/>
    <w:rsid w:val="007D620B"/>
    <w:rsid w:val="007E6B04"/>
    <w:rsid w:val="00833E77"/>
    <w:rsid w:val="00880FD7"/>
    <w:rsid w:val="0088283F"/>
    <w:rsid w:val="00A332B8"/>
    <w:rsid w:val="00A50841"/>
    <w:rsid w:val="00A6789B"/>
    <w:rsid w:val="00A84FE1"/>
    <w:rsid w:val="00A878BD"/>
    <w:rsid w:val="00B56B30"/>
    <w:rsid w:val="00C41448"/>
    <w:rsid w:val="00C564FA"/>
    <w:rsid w:val="00CA4BD3"/>
    <w:rsid w:val="00CA6D72"/>
    <w:rsid w:val="00CD6E43"/>
    <w:rsid w:val="00CF40BE"/>
    <w:rsid w:val="00D31A84"/>
    <w:rsid w:val="00D6184E"/>
    <w:rsid w:val="00DA24B3"/>
    <w:rsid w:val="00E374E1"/>
    <w:rsid w:val="00E62049"/>
    <w:rsid w:val="00EE7C6D"/>
    <w:rsid w:val="00FC2715"/>
    <w:rsid w:val="636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11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C6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C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3C6C11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3C6C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C1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C6C1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C6C11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3C6C11"/>
    <w:pPr>
      <w:ind w:firstLineChars="200" w:firstLine="420"/>
    </w:pPr>
    <w:rPr>
      <w:rFonts w:eastAsia="宋体"/>
      <w:szCs w:val="22"/>
    </w:rPr>
  </w:style>
  <w:style w:type="paragraph" w:customStyle="1" w:styleId="2">
    <w:name w:val="列出段落2"/>
    <w:basedOn w:val="a"/>
    <w:uiPriority w:val="34"/>
    <w:qFormat/>
    <w:rsid w:val="003C6C11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3C6C11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2018-10-08T14:39:00Z</cp:lastPrinted>
  <dcterms:created xsi:type="dcterms:W3CDTF">2019-03-25T03:38:00Z</dcterms:created>
  <dcterms:modified xsi:type="dcterms:W3CDTF">2019-03-25T03:38:00Z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